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4CF61" w14:textId="77777777" w:rsidR="0068029E" w:rsidRPr="00BF2971" w:rsidRDefault="0068029E" w:rsidP="0068029E">
      <w:pPr>
        <w:spacing w:before="240" w:after="120"/>
        <w:jc w:val="both"/>
        <w:rPr>
          <w:rFonts w:asciiTheme="majorHAnsi" w:hAnsiTheme="majorHAnsi" w:cstheme="majorHAnsi"/>
          <w:b/>
          <w:caps/>
          <w:sz w:val="22"/>
          <w:szCs w:val="22"/>
        </w:rPr>
      </w:pPr>
      <w:r w:rsidRPr="00BF2971">
        <w:rPr>
          <w:rFonts w:asciiTheme="majorHAnsi" w:hAnsiTheme="majorHAnsi" w:cstheme="majorHAnsi"/>
          <w:b/>
          <w:caps/>
          <w:sz w:val="22"/>
          <w:szCs w:val="22"/>
        </w:rPr>
        <w:t>Alineación con los ODS (Objetivos de Desarrollo Sostenible) de la Agenda 2030. La entidad debe indicar en qué medida contribuye a los mismos con su actuación</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7289"/>
      </w:tblGrid>
      <w:tr w:rsidR="00BF2971" w:rsidRPr="00BF2971" w14:paraId="3294D430" w14:textId="77777777" w:rsidTr="0068029E">
        <w:tc>
          <w:tcPr>
            <w:tcW w:w="2918" w:type="dxa"/>
            <w:shd w:val="clear" w:color="auto" w:fill="auto"/>
          </w:tcPr>
          <w:p w14:paraId="32679AC4" w14:textId="77777777" w:rsidR="0068029E" w:rsidRPr="00BF2971" w:rsidRDefault="0068029E" w:rsidP="00722D98">
            <w:pPr>
              <w:autoSpaceDE w:val="0"/>
              <w:autoSpaceDN w:val="0"/>
              <w:adjustRightInd w:val="0"/>
              <w:jc w:val="center"/>
              <w:rPr>
                <w:rFonts w:asciiTheme="majorHAnsi" w:hAnsiTheme="majorHAnsi" w:cstheme="majorHAnsi"/>
                <w:b/>
                <w:bCs/>
                <w:sz w:val="22"/>
                <w:szCs w:val="22"/>
              </w:rPr>
            </w:pPr>
            <w:r w:rsidRPr="00BF2971">
              <w:rPr>
                <w:rFonts w:asciiTheme="majorHAnsi" w:hAnsiTheme="majorHAnsi" w:cstheme="majorHAnsi"/>
                <w:b/>
                <w:bCs/>
                <w:sz w:val="22"/>
                <w:szCs w:val="22"/>
              </w:rPr>
              <w:t>IDENTIFICACIÓN DEL ODS</w:t>
            </w:r>
          </w:p>
        </w:tc>
        <w:tc>
          <w:tcPr>
            <w:tcW w:w="7289" w:type="dxa"/>
            <w:shd w:val="clear" w:color="auto" w:fill="auto"/>
          </w:tcPr>
          <w:p w14:paraId="4BA92247" w14:textId="77777777" w:rsidR="0068029E" w:rsidRPr="00BF2971" w:rsidRDefault="0068029E" w:rsidP="00722D98">
            <w:pPr>
              <w:autoSpaceDE w:val="0"/>
              <w:autoSpaceDN w:val="0"/>
              <w:adjustRightInd w:val="0"/>
              <w:jc w:val="center"/>
              <w:rPr>
                <w:rFonts w:asciiTheme="majorHAnsi" w:hAnsiTheme="majorHAnsi" w:cstheme="majorHAnsi"/>
                <w:b/>
                <w:bCs/>
                <w:sz w:val="22"/>
                <w:szCs w:val="22"/>
              </w:rPr>
            </w:pPr>
            <w:r w:rsidRPr="00BF2971">
              <w:rPr>
                <w:rFonts w:asciiTheme="majorHAnsi" w:hAnsiTheme="majorHAnsi" w:cstheme="majorHAnsi"/>
                <w:b/>
                <w:bCs/>
                <w:sz w:val="22"/>
                <w:szCs w:val="22"/>
              </w:rPr>
              <w:t>DESCRIPCIÓN DE LA CONTRIBUCIÓN A SU CONSECUCIÓN</w:t>
            </w:r>
          </w:p>
        </w:tc>
      </w:tr>
      <w:tr w:rsidR="00BF2971" w:rsidRPr="00BF2971" w14:paraId="12F3D4FC" w14:textId="77777777" w:rsidTr="0068029E">
        <w:tc>
          <w:tcPr>
            <w:tcW w:w="2918" w:type="dxa"/>
            <w:shd w:val="clear" w:color="auto" w:fill="auto"/>
          </w:tcPr>
          <w:p w14:paraId="3C60CEA5" w14:textId="77777777" w:rsidR="0068029E" w:rsidRDefault="0068029E" w:rsidP="008B77CE">
            <w:pPr>
              <w:autoSpaceDE w:val="0"/>
              <w:autoSpaceDN w:val="0"/>
              <w:adjustRightInd w:val="0"/>
              <w:rPr>
                <w:rFonts w:asciiTheme="majorHAnsi" w:hAnsiTheme="majorHAnsi" w:cstheme="majorHAnsi"/>
                <w:sz w:val="22"/>
                <w:szCs w:val="22"/>
              </w:rPr>
            </w:pPr>
            <w:r w:rsidRPr="00BF2971">
              <w:rPr>
                <w:rFonts w:asciiTheme="majorHAnsi" w:hAnsiTheme="majorHAnsi" w:cstheme="majorHAnsi"/>
                <w:sz w:val="22"/>
                <w:szCs w:val="22"/>
              </w:rPr>
              <w:t xml:space="preserve">ODS Nº 3: Salud y </w:t>
            </w:r>
            <w:r w:rsidR="008B77CE">
              <w:rPr>
                <w:rFonts w:asciiTheme="majorHAnsi" w:hAnsiTheme="majorHAnsi" w:cstheme="majorHAnsi"/>
                <w:sz w:val="22"/>
                <w:szCs w:val="22"/>
              </w:rPr>
              <w:t>b</w:t>
            </w:r>
            <w:r w:rsidRPr="00BF2971">
              <w:rPr>
                <w:rFonts w:asciiTheme="majorHAnsi" w:hAnsiTheme="majorHAnsi" w:cstheme="majorHAnsi"/>
                <w:sz w:val="22"/>
                <w:szCs w:val="22"/>
              </w:rPr>
              <w:t>ienestar</w:t>
            </w:r>
          </w:p>
          <w:p w14:paraId="68E46E93" w14:textId="77777777" w:rsidR="00321626" w:rsidRDefault="00321626" w:rsidP="008B77CE">
            <w:pPr>
              <w:autoSpaceDE w:val="0"/>
              <w:autoSpaceDN w:val="0"/>
              <w:adjustRightInd w:val="0"/>
              <w:rPr>
                <w:rFonts w:asciiTheme="majorHAnsi" w:hAnsiTheme="majorHAnsi" w:cstheme="majorHAnsi"/>
                <w:sz w:val="22"/>
                <w:szCs w:val="22"/>
              </w:rPr>
            </w:pPr>
          </w:p>
          <w:p w14:paraId="129CF97A" w14:textId="3916BBE9" w:rsidR="00321626" w:rsidRPr="00BF2971" w:rsidRDefault="00321626" w:rsidP="00321626">
            <w:pPr>
              <w:autoSpaceDE w:val="0"/>
              <w:autoSpaceDN w:val="0"/>
              <w:adjustRightInd w:val="0"/>
              <w:jc w:val="center"/>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3833997C" wp14:editId="4EAD8DF7">
                  <wp:extent cx="818985" cy="8189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SDG_Icons_Inverted_Transparent_WEB-0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8985" cy="818985"/>
                          </a:xfrm>
                          <a:prstGeom prst="rect">
                            <a:avLst/>
                          </a:prstGeom>
                        </pic:spPr>
                      </pic:pic>
                    </a:graphicData>
                  </a:graphic>
                </wp:inline>
              </w:drawing>
            </w:r>
          </w:p>
        </w:tc>
        <w:tc>
          <w:tcPr>
            <w:tcW w:w="7289" w:type="dxa"/>
            <w:shd w:val="clear" w:color="auto" w:fill="auto"/>
          </w:tcPr>
          <w:p w14:paraId="2B1B6E1A" w14:textId="12483170" w:rsidR="0068029E" w:rsidRPr="00BF2971" w:rsidRDefault="0068029E" w:rsidP="00722D98">
            <w:pPr>
              <w:autoSpaceDE w:val="0"/>
              <w:autoSpaceDN w:val="0"/>
              <w:adjustRightInd w:val="0"/>
              <w:rPr>
                <w:rFonts w:asciiTheme="majorHAnsi" w:hAnsiTheme="majorHAnsi" w:cstheme="majorHAnsi"/>
                <w:sz w:val="22"/>
                <w:szCs w:val="22"/>
              </w:rPr>
            </w:pPr>
            <w:r w:rsidRPr="00BF2971">
              <w:rPr>
                <w:rFonts w:asciiTheme="majorHAnsi" w:hAnsiTheme="majorHAnsi" w:cstheme="majorHAnsi"/>
                <w:sz w:val="22"/>
                <w:szCs w:val="22"/>
              </w:rPr>
              <w:t>Nuestro objetivo es mejorar la calidad de vida de cada persona con DI</w:t>
            </w:r>
            <w:r w:rsidR="00546420" w:rsidRPr="00BF2971">
              <w:rPr>
                <w:rFonts w:asciiTheme="majorHAnsi" w:hAnsiTheme="majorHAnsi" w:cstheme="majorHAnsi"/>
                <w:sz w:val="22"/>
                <w:szCs w:val="22"/>
              </w:rPr>
              <w:t>VERSAS CAPACIDADES (físicas, psíqui</w:t>
            </w:r>
            <w:r w:rsidRPr="00BF2971">
              <w:rPr>
                <w:rFonts w:asciiTheme="majorHAnsi" w:hAnsiTheme="majorHAnsi" w:cstheme="majorHAnsi"/>
                <w:sz w:val="22"/>
                <w:szCs w:val="22"/>
              </w:rPr>
              <w:t>cas, mentales y/o sensoriales) O TRASTORNO DEL DESARROLLO y la de sus familias en el entorno rural</w:t>
            </w:r>
            <w:r w:rsidR="00BF2971" w:rsidRPr="00BF2971">
              <w:rPr>
                <w:rFonts w:asciiTheme="majorHAnsi" w:hAnsiTheme="majorHAnsi" w:cstheme="majorHAnsi"/>
                <w:sz w:val="22"/>
                <w:szCs w:val="22"/>
              </w:rPr>
              <w:t>,</w:t>
            </w:r>
            <w:r w:rsidRPr="00BF2971">
              <w:rPr>
                <w:rFonts w:asciiTheme="majorHAnsi" w:hAnsiTheme="majorHAnsi" w:cstheme="majorHAnsi"/>
                <w:sz w:val="22"/>
                <w:szCs w:val="22"/>
              </w:rPr>
              <w:t xml:space="preserve"> para que su vida sea lo más plena Y PARTICIPATIVA mediante una atención individualizada, inclusiva y adaptada a las necesidades de cada etapa de </w:t>
            </w:r>
            <w:r w:rsidR="00BF2971" w:rsidRPr="00BF2971">
              <w:rPr>
                <w:rFonts w:asciiTheme="majorHAnsi" w:hAnsiTheme="majorHAnsi" w:cstheme="majorHAnsi"/>
                <w:sz w:val="22"/>
                <w:szCs w:val="22"/>
              </w:rPr>
              <w:t>la</w:t>
            </w:r>
            <w:r w:rsidRPr="00BF2971">
              <w:rPr>
                <w:rFonts w:asciiTheme="majorHAnsi" w:hAnsiTheme="majorHAnsi" w:cstheme="majorHAnsi"/>
                <w:sz w:val="22"/>
                <w:szCs w:val="22"/>
              </w:rPr>
              <w:t xml:space="preserve"> vida. </w:t>
            </w:r>
          </w:p>
          <w:p w14:paraId="565B9870" w14:textId="0417EF4D" w:rsidR="0068029E" w:rsidRPr="00BF2971" w:rsidRDefault="0068029E" w:rsidP="00BF2971">
            <w:pPr>
              <w:autoSpaceDE w:val="0"/>
              <w:autoSpaceDN w:val="0"/>
              <w:adjustRightInd w:val="0"/>
              <w:rPr>
                <w:rFonts w:asciiTheme="majorHAnsi" w:hAnsiTheme="majorHAnsi" w:cstheme="majorHAnsi"/>
                <w:sz w:val="22"/>
                <w:szCs w:val="22"/>
              </w:rPr>
            </w:pPr>
            <w:r w:rsidRPr="00BF2971">
              <w:rPr>
                <w:rFonts w:asciiTheme="majorHAnsi" w:hAnsiTheme="majorHAnsi" w:cstheme="majorHAnsi"/>
                <w:sz w:val="22"/>
                <w:szCs w:val="22"/>
              </w:rPr>
              <w:t>Son muchos los pasos andados y nuestros servicios han quedado configurados para atender a las personas con discapacidad en todas las fases evolutivas. Además, basándonos en el propósito con el que nace la Fundación TAS, continuamente buscamos nuevas formas de tratamiento, terapias alternativas que fomenten la motiva</w:t>
            </w:r>
            <w:r w:rsidR="00BF2971">
              <w:rPr>
                <w:rFonts w:asciiTheme="majorHAnsi" w:hAnsiTheme="majorHAnsi" w:cstheme="majorHAnsi"/>
                <w:sz w:val="22"/>
                <w:szCs w:val="22"/>
              </w:rPr>
              <w:t xml:space="preserve">ción en tratamientos </w:t>
            </w:r>
            <w:r w:rsidRPr="00BF2971">
              <w:rPr>
                <w:rFonts w:asciiTheme="majorHAnsi" w:hAnsiTheme="majorHAnsi" w:cstheme="majorHAnsi"/>
                <w:sz w:val="22"/>
                <w:szCs w:val="22"/>
              </w:rPr>
              <w:t>muy prolongados y que normalmente se desarrollan ocupando las horas de juego</w:t>
            </w:r>
            <w:r w:rsidR="00BF2971">
              <w:rPr>
                <w:rFonts w:asciiTheme="majorHAnsi" w:hAnsiTheme="majorHAnsi" w:cstheme="majorHAnsi"/>
                <w:sz w:val="22"/>
                <w:szCs w:val="22"/>
              </w:rPr>
              <w:t xml:space="preserve"> de</w:t>
            </w:r>
            <w:r w:rsidRPr="00BF2971">
              <w:rPr>
                <w:rFonts w:asciiTheme="majorHAnsi" w:hAnsiTheme="majorHAnsi" w:cstheme="majorHAnsi"/>
                <w:sz w:val="22"/>
                <w:szCs w:val="22"/>
              </w:rPr>
              <w:t xml:space="preserve"> los niños, niñas y jóvenes con discapacidad.</w:t>
            </w:r>
          </w:p>
        </w:tc>
      </w:tr>
      <w:tr w:rsidR="00BF2971" w:rsidRPr="00BF2971" w14:paraId="34DFC93C" w14:textId="77777777" w:rsidTr="0068029E">
        <w:tc>
          <w:tcPr>
            <w:tcW w:w="2918" w:type="dxa"/>
            <w:shd w:val="clear" w:color="auto" w:fill="auto"/>
          </w:tcPr>
          <w:p w14:paraId="732C0BB4" w14:textId="77777777" w:rsidR="0068029E" w:rsidRDefault="008B77CE" w:rsidP="00722D98">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ODS Nº 4: E</w:t>
            </w:r>
            <w:r w:rsidR="0068029E" w:rsidRPr="00BF2971">
              <w:rPr>
                <w:rFonts w:asciiTheme="majorHAnsi" w:hAnsiTheme="majorHAnsi" w:cstheme="majorHAnsi"/>
                <w:sz w:val="22"/>
                <w:szCs w:val="22"/>
              </w:rPr>
              <w:t xml:space="preserve">ducación inclusiva y equitativa de calidad </w:t>
            </w:r>
          </w:p>
          <w:p w14:paraId="2F3E8849" w14:textId="0B281570" w:rsidR="00321626" w:rsidRPr="00BF2971" w:rsidRDefault="00321626" w:rsidP="00321626">
            <w:pPr>
              <w:autoSpaceDE w:val="0"/>
              <w:autoSpaceDN w:val="0"/>
              <w:adjustRightInd w:val="0"/>
              <w:jc w:val="center"/>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1BCB2F00" wp14:editId="6D922B6B">
                  <wp:extent cx="962108" cy="962108"/>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SDG_Icons_Inverted_Transparent_WEB-04-200x200.png"/>
                          <pic:cNvPicPr/>
                        </pic:nvPicPr>
                        <pic:blipFill>
                          <a:blip r:embed="rId8">
                            <a:extLst>
                              <a:ext uri="{28A0092B-C50C-407E-A947-70E740481C1C}">
                                <a14:useLocalDpi xmlns:a14="http://schemas.microsoft.com/office/drawing/2010/main" val="0"/>
                              </a:ext>
                            </a:extLst>
                          </a:blip>
                          <a:stretch>
                            <a:fillRect/>
                          </a:stretch>
                        </pic:blipFill>
                        <pic:spPr>
                          <a:xfrm>
                            <a:off x="0" y="0"/>
                            <a:ext cx="960318" cy="960318"/>
                          </a:xfrm>
                          <a:prstGeom prst="rect">
                            <a:avLst/>
                          </a:prstGeom>
                        </pic:spPr>
                      </pic:pic>
                    </a:graphicData>
                  </a:graphic>
                </wp:inline>
              </w:drawing>
            </w:r>
          </w:p>
        </w:tc>
        <w:tc>
          <w:tcPr>
            <w:tcW w:w="7289" w:type="dxa"/>
            <w:shd w:val="clear" w:color="auto" w:fill="auto"/>
          </w:tcPr>
          <w:p w14:paraId="0CFF2FF7" w14:textId="2C281590" w:rsidR="0068029E" w:rsidRPr="00BF2971" w:rsidRDefault="008B77CE" w:rsidP="008B77CE">
            <w:p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Fundación TAS</w:t>
            </w:r>
            <w:r w:rsidR="0068029E" w:rsidRPr="00BF2971">
              <w:rPr>
                <w:rFonts w:asciiTheme="majorHAnsi" w:hAnsiTheme="majorHAnsi" w:cstheme="majorHAnsi"/>
                <w:sz w:val="22"/>
                <w:szCs w:val="22"/>
              </w:rPr>
              <w:t xml:space="preserve"> apoya el cumplimiento del objetivo 4</w:t>
            </w:r>
            <w:r>
              <w:rPr>
                <w:rFonts w:asciiTheme="majorHAnsi" w:hAnsiTheme="majorHAnsi" w:cstheme="majorHAnsi"/>
                <w:sz w:val="22"/>
                <w:szCs w:val="22"/>
              </w:rPr>
              <w:t>.5, 4.5 y 4.6 pues Fundación TAS</w:t>
            </w:r>
            <w:r w:rsidR="0068029E" w:rsidRPr="00BF2971">
              <w:rPr>
                <w:rFonts w:asciiTheme="majorHAnsi" w:hAnsiTheme="majorHAnsi" w:cstheme="majorHAnsi"/>
                <w:sz w:val="22"/>
                <w:szCs w:val="22"/>
              </w:rPr>
              <w:t xml:space="preserve"> presta un servicio de apoyo pedagógico y cognitivo a niños/as y jóvenes con discapacidad del entorno rural que persigue precisamente la alfabetización de este colectivo, su participación en formación profesional, la adquisición de conocimientos teóricos y prácticas sobre desarrollo sostenible, estilos de vida sostenibles, derechos humanos, igualdad de género, cultura de paz y no violencia. Además desarrollamos talleres de sensibilización en IES y CEP para evitar </w:t>
            </w:r>
            <w:proofErr w:type="spellStart"/>
            <w:r w:rsidR="0068029E" w:rsidRPr="008B77CE">
              <w:rPr>
                <w:rFonts w:asciiTheme="majorHAnsi" w:hAnsiTheme="majorHAnsi" w:cstheme="majorHAnsi"/>
                <w:i/>
                <w:sz w:val="22"/>
                <w:szCs w:val="22"/>
              </w:rPr>
              <w:t>bulling</w:t>
            </w:r>
            <w:proofErr w:type="spellEnd"/>
            <w:r>
              <w:rPr>
                <w:rFonts w:asciiTheme="majorHAnsi" w:hAnsiTheme="majorHAnsi" w:cstheme="majorHAnsi"/>
                <w:sz w:val="22"/>
                <w:szCs w:val="22"/>
              </w:rPr>
              <w:t xml:space="preserve"> y espacio</w:t>
            </w:r>
            <w:r w:rsidR="0068029E" w:rsidRPr="00BF2971">
              <w:rPr>
                <w:rFonts w:asciiTheme="majorHAnsi" w:hAnsiTheme="majorHAnsi" w:cstheme="majorHAnsi"/>
                <w:sz w:val="22"/>
                <w:szCs w:val="22"/>
              </w:rPr>
              <w:t xml:space="preserve">s violentes o no inclusivos. </w:t>
            </w:r>
          </w:p>
        </w:tc>
      </w:tr>
      <w:tr w:rsidR="00BF2971" w:rsidRPr="00BF2971" w14:paraId="32512660" w14:textId="77777777" w:rsidTr="0068029E">
        <w:tc>
          <w:tcPr>
            <w:tcW w:w="2918" w:type="dxa"/>
            <w:shd w:val="clear" w:color="auto" w:fill="auto"/>
          </w:tcPr>
          <w:p w14:paraId="5DAB3DCE" w14:textId="77777777" w:rsidR="0068029E" w:rsidRDefault="0068029E" w:rsidP="00722D98">
            <w:pPr>
              <w:autoSpaceDE w:val="0"/>
              <w:autoSpaceDN w:val="0"/>
              <w:adjustRightInd w:val="0"/>
              <w:rPr>
                <w:rFonts w:asciiTheme="majorHAnsi" w:hAnsiTheme="majorHAnsi" w:cstheme="majorHAnsi"/>
                <w:sz w:val="22"/>
                <w:szCs w:val="22"/>
              </w:rPr>
            </w:pPr>
            <w:r w:rsidRPr="00BF2971">
              <w:rPr>
                <w:rFonts w:asciiTheme="majorHAnsi" w:hAnsiTheme="majorHAnsi" w:cstheme="majorHAnsi"/>
                <w:sz w:val="22"/>
                <w:szCs w:val="22"/>
              </w:rPr>
              <w:t>ODS Nº</w:t>
            </w:r>
            <w:r w:rsidR="008B77CE">
              <w:rPr>
                <w:rFonts w:asciiTheme="majorHAnsi" w:hAnsiTheme="majorHAnsi" w:cstheme="majorHAnsi"/>
                <w:sz w:val="22"/>
                <w:szCs w:val="22"/>
              </w:rPr>
              <w:t xml:space="preserve"> 5: Igualdad de g</w:t>
            </w:r>
            <w:r w:rsidRPr="00BF2971">
              <w:rPr>
                <w:rFonts w:asciiTheme="majorHAnsi" w:hAnsiTheme="majorHAnsi" w:cstheme="majorHAnsi"/>
                <w:sz w:val="22"/>
                <w:szCs w:val="22"/>
              </w:rPr>
              <w:t>énero</w:t>
            </w:r>
          </w:p>
          <w:p w14:paraId="0837C69C" w14:textId="7677A61B" w:rsidR="00321626" w:rsidRPr="00BF2971" w:rsidRDefault="00321626" w:rsidP="00321626">
            <w:pPr>
              <w:autoSpaceDE w:val="0"/>
              <w:autoSpaceDN w:val="0"/>
              <w:adjustRightInd w:val="0"/>
              <w:jc w:val="center"/>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672C4B8C" wp14:editId="0C64ED71">
                  <wp:extent cx="850789" cy="850789"/>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SDG_Icons_Inverted_Transparent_WEB-05-200x200.png"/>
                          <pic:cNvPicPr/>
                        </pic:nvPicPr>
                        <pic:blipFill>
                          <a:blip r:embed="rId9">
                            <a:extLst>
                              <a:ext uri="{28A0092B-C50C-407E-A947-70E740481C1C}">
                                <a14:useLocalDpi xmlns:a14="http://schemas.microsoft.com/office/drawing/2010/main" val="0"/>
                              </a:ext>
                            </a:extLst>
                          </a:blip>
                          <a:stretch>
                            <a:fillRect/>
                          </a:stretch>
                        </pic:blipFill>
                        <pic:spPr>
                          <a:xfrm>
                            <a:off x="0" y="0"/>
                            <a:ext cx="849206" cy="849206"/>
                          </a:xfrm>
                          <a:prstGeom prst="rect">
                            <a:avLst/>
                          </a:prstGeom>
                        </pic:spPr>
                      </pic:pic>
                    </a:graphicData>
                  </a:graphic>
                </wp:inline>
              </w:drawing>
            </w:r>
          </w:p>
        </w:tc>
        <w:tc>
          <w:tcPr>
            <w:tcW w:w="7289" w:type="dxa"/>
            <w:shd w:val="clear" w:color="auto" w:fill="auto"/>
          </w:tcPr>
          <w:p w14:paraId="5ECB10E8" w14:textId="77777777" w:rsidR="0068029E" w:rsidRPr="00BF2971" w:rsidRDefault="0068029E" w:rsidP="00722D98">
            <w:pPr>
              <w:autoSpaceDE w:val="0"/>
              <w:autoSpaceDN w:val="0"/>
              <w:adjustRightInd w:val="0"/>
              <w:jc w:val="both"/>
              <w:rPr>
                <w:rFonts w:asciiTheme="majorHAnsi" w:hAnsiTheme="majorHAnsi" w:cstheme="majorHAnsi"/>
                <w:sz w:val="22"/>
                <w:szCs w:val="22"/>
              </w:rPr>
            </w:pPr>
            <w:r w:rsidRPr="00BF2971">
              <w:rPr>
                <w:rFonts w:asciiTheme="majorHAnsi" w:hAnsiTheme="majorHAnsi" w:cstheme="majorHAnsi"/>
                <w:sz w:val="22"/>
                <w:szCs w:val="22"/>
              </w:rPr>
              <w:t>Fundación TAS cuenta con un Plan de Igualdad.</w:t>
            </w:r>
          </w:p>
          <w:p w14:paraId="2F548400" w14:textId="77777777" w:rsidR="0068029E" w:rsidRPr="00BF2971" w:rsidRDefault="0068029E" w:rsidP="00722D98">
            <w:pPr>
              <w:autoSpaceDE w:val="0"/>
              <w:autoSpaceDN w:val="0"/>
              <w:adjustRightInd w:val="0"/>
              <w:jc w:val="both"/>
              <w:rPr>
                <w:rFonts w:asciiTheme="majorHAnsi" w:hAnsiTheme="majorHAnsi" w:cstheme="majorHAnsi"/>
                <w:sz w:val="22"/>
                <w:szCs w:val="22"/>
              </w:rPr>
            </w:pPr>
            <w:r w:rsidRPr="00BF2971">
              <w:rPr>
                <w:rFonts w:asciiTheme="majorHAnsi" w:hAnsiTheme="majorHAnsi" w:cstheme="majorHAnsi"/>
                <w:sz w:val="22"/>
                <w:szCs w:val="22"/>
              </w:rPr>
              <w:t>El 87% de las personas trabajadoras de la Fundación son mujeres y residentes en el entorno rural.</w:t>
            </w:r>
          </w:p>
          <w:p w14:paraId="5858C72B" w14:textId="77777777" w:rsidR="0068029E" w:rsidRPr="00BF2971" w:rsidRDefault="0068029E" w:rsidP="00722D98">
            <w:pPr>
              <w:autoSpaceDE w:val="0"/>
              <w:autoSpaceDN w:val="0"/>
              <w:adjustRightInd w:val="0"/>
              <w:jc w:val="both"/>
              <w:rPr>
                <w:rFonts w:asciiTheme="majorHAnsi" w:hAnsiTheme="majorHAnsi" w:cstheme="majorHAnsi"/>
                <w:sz w:val="22"/>
                <w:szCs w:val="22"/>
              </w:rPr>
            </w:pPr>
            <w:r w:rsidRPr="00BF2971">
              <w:rPr>
                <w:rFonts w:asciiTheme="majorHAnsi" w:hAnsiTheme="majorHAnsi" w:cstheme="majorHAnsi"/>
                <w:sz w:val="22"/>
                <w:szCs w:val="22"/>
              </w:rPr>
              <w:t>El 5,15% de mujeres trabajadoras tienen discapacidad. (Datos 2021)</w:t>
            </w:r>
          </w:p>
          <w:p w14:paraId="60DDAE49" w14:textId="77777777" w:rsidR="0068029E" w:rsidRPr="00BF2971" w:rsidRDefault="0068029E" w:rsidP="00722D98">
            <w:pPr>
              <w:autoSpaceDE w:val="0"/>
              <w:autoSpaceDN w:val="0"/>
              <w:adjustRightInd w:val="0"/>
              <w:jc w:val="both"/>
              <w:rPr>
                <w:rFonts w:asciiTheme="majorHAnsi" w:hAnsiTheme="majorHAnsi" w:cstheme="majorHAnsi"/>
                <w:sz w:val="22"/>
                <w:szCs w:val="22"/>
              </w:rPr>
            </w:pPr>
            <w:r w:rsidRPr="00BF2971">
              <w:rPr>
                <w:rFonts w:asciiTheme="majorHAnsi" w:hAnsiTheme="majorHAnsi" w:cstheme="majorHAnsi"/>
                <w:sz w:val="22"/>
                <w:szCs w:val="22"/>
              </w:rPr>
              <w:t>Empoderamiento de la mujer con discapacidad.</w:t>
            </w:r>
          </w:p>
          <w:p w14:paraId="3374156A" w14:textId="77777777" w:rsidR="0068029E" w:rsidRPr="00BF2971" w:rsidRDefault="0068029E" w:rsidP="00722D98">
            <w:pPr>
              <w:autoSpaceDE w:val="0"/>
              <w:autoSpaceDN w:val="0"/>
              <w:adjustRightInd w:val="0"/>
              <w:jc w:val="both"/>
              <w:rPr>
                <w:rFonts w:asciiTheme="majorHAnsi" w:hAnsiTheme="majorHAnsi" w:cstheme="majorHAnsi"/>
                <w:sz w:val="22"/>
                <w:szCs w:val="22"/>
              </w:rPr>
            </w:pPr>
            <w:r w:rsidRPr="00BF2971">
              <w:rPr>
                <w:rFonts w:asciiTheme="majorHAnsi" w:hAnsiTheme="majorHAnsi" w:cstheme="majorHAnsi"/>
                <w:sz w:val="22"/>
                <w:szCs w:val="22"/>
              </w:rPr>
              <w:t>Prestamos servicios a personas con discapacidad permitiendo que las personas cuidadoras, generalmente las madres, puedan disponer de tiempo para conciliar su vida personal, familiar y laboral.</w:t>
            </w:r>
          </w:p>
          <w:p w14:paraId="076656C2" w14:textId="493B7C5E" w:rsidR="0068029E" w:rsidRPr="00BF2971" w:rsidRDefault="0068029E" w:rsidP="00722D98">
            <w:pPr>
              <w:autoSpaceDE w:val="0"/>
              <w:autoSpaceDN w:val="0"/>
              <w:adjustRightInd w:val="0"/>
              <w:jc w:val="both"/>
              <w:rPr>
                <w:rFonts w:asciiTheme="majorHAnsi" w:hAnsiTheme="majorHAnsi" w:cstheme="majorHAnsi"/>
                <w:sz w:val="22"/>
                <w:szCs w:val="22"/>
              </w:rPr>
            </w:pPr>
            <w:r w:rsidRPr="00BF2971">
              <w:rPr>
                <w:rFonts w:asciiTheme="majorHAnsi" w:hAnsiTheme="majorHAnsi" w:cstheme="majorHAnsi"/>
                <w:sz w:val="22"/>
                <w:szCs w:val="22"/>
              </w:rPr>
              <w:t>Se realizan talleres y formación trasversal a jóvenes con discapacidad sobre responsabilidad compartida en el hogar, igualdad de oportunidades y sobre salud sexual y reproductiva.</w:t>
            </w:r>
            <w:r w:rsidR="008B77CE">
              <w:rPr>
                <w:rFonts w:asciiTheme="majorHAnsi" w:hAnsiTheme="majorHAnsi" w:cstheme="majorHAnsi"/>
                <w:sz w:val="22"/>
                <w:szCs w:val="22"/>
              </w:rPr>
              <w:t xml:space="preserve"> </w:t>
            </w:r>
          </w:p>
          <w:p w14:paraId="7C1AFC62" w14:textId="73F66FE6" w:rsidR="0068029E" w:rsidRPr="00BF2971" w:rsidRDefault="0068029E" w:rsidP="009E7112">
            <w:pPr>
              <w:autoSpaceDE w:val="0"/>
              <w:autoSpaceDN w:val="0"/>
              <w:adjustRightInd w:val="0"/>
              <w:jc w:val="both"/>
              <w:rPr>
                <w:rFonts w:asciiTheme="majorHAnsi" w:hAnsiTheme="majorHAnsi" w:cstheme="majorHAnsi"/>
                <w:sz w:val="22"/>
                <w:szCs w:val="22"/>
              </w:rPr>
            </w:pPr>
            <w:r w:rsidRPr="00BF2971">
              <w:rPr>
                <w:rFonts w:asciiTheme="majorHAnsi" w:hAnsiTheme="majorHAnsi" w:cstheme="majorHAnsi"/>
                <w:sz w:val="22"/>
                <w:szCs w:val="22"/>
              </w:rPr>
              <w:t>En cuanto al voluntariado</w:t>
            </w:r>
            <w:r w:rsidR="008B77CE">
              <w:rPr>
                <w:rFonts w:asciiTheme="majorHAnsi" w:hAnsiTheme="majorHAnsi" w:cstheme="majorHAnsi"/>
                <w:sz w:val="22"/>
                <w:szCs w:val="22"/>
              </w:rPr>
              <w:t>,</w:t>
            </w:r>
            <w:r w:rsidRPr="00BF2971">
              <w:rPr>
                <w:rFonts w:asciiTheme="majorHAnsi" w:hAnsiTheme="majorHAnsi" w:cstheme="majorHAnsi"/>
                <w:sz w:val="22"/>
                <w:szCs w:val="22"/>
              </w:rPr>
              <w:t xml:space="preserve"> </w:t>
            </w:r>
            <w:r w:rsidRPr="00BF2971">
              <w:rPr>
                <w:rFonts w:asciiTheme="majorHAnsi" w:hAnsiTheme="majorHAnsi" w:cstheme="majorHAnsi"/>
                <w:sz w:val="22"/>
                <w:szCs w:val="22"/>
                <w:lang w:val="es-ES_tradnl"/>
              </w:rPr>
              <w:t>la participación de hombres y mujeres es más igualitaria</w:t>
            </w:r>
            <w:r w:rsidR="008B77CE" w:rsidRPr="00BF2971">
              <w:rPr>
                <w:rFonts w:asciiTheme="majorHAnsi" w:hAnsiTheme="majorHAnsi" w:cstheme="majorHAnsi"/>
                <w:sz w:val="22"/>
                <w:szCs w:val="22"/>
                <w:lang w:val="es-ES_tradnl"/>
              </w:rPr>
              <w:t xml:space="preserve"> cada año</w:t>
            </w:r>
            <w:r w:rsidR="008B77CE">
              <w:rPr>
                <w:rFonts w:asciiTheme="majorHAnsi" w:hAnsiTheme="majorHAnsi" w:cstheme="majorHAnsi"/>
                <w:sz w:val="22"/>
                <w:szCs w:val="22"/>
                <w:lang w:val="es-ES_tradnl"/>
              </w:rPr>
              <w:t>.  La igualdad es el</w:t>
            </w:r>
            <w:r w:rsidRPr="00BF2971">
              <w:rPr>
                <w:rFonts w:asciiTheme="majorHAnsi" w:hAnsiTheme="majorHAnsi" w:cstheme="majorHAnsi"/>
                <w:sz w:val="22"/>
                <w:szCs w:val="22"/>
                <w:lang w:val="es-ES_tradnl"/>
              </w:rPr>
              <w:t xml:space="preserve"> objetivo</w:t>
            </w:r>
            <w:r w:rsidR="008B77CE">
              <w:rPr>
                <w:rFonts w:asciiTheme="majorHAnsi" w:hAnsiTheme="majorHAnsi" w:cstheme="majorHAnsi"/>
                <w:sz w:val="22"/>
                <w:szCs w:val="22"/>
                <w:lang w:val="es-ES_tradnl"/>
              </w:rPr>
              <w:t xml:space="preserve"> que perseguimos</w:t>
            </w:r>
            <w:r w:rsidRPr="00BF2971">
              <w:rPr>
                <w:rFonts w:asciiTheme="majorHAnsi" w:hAnsiTheme="majorHAnsi" w:cstheme="majorHAnsi"/>
                <w:sz w:val="22"/>
                <w:szCs w:val="22"/>
                <w:lang w:val="es-ES_tradnl"/>
              </w:rPr>
              <w:t xml:space="preserve"> y para el que venimos realizando </w:t>
            </w:r>
            <w:r w:rsidR="009E7112">
              <w:rPr>
                <w:rFonts w:asciiTheme="majorHAnsi" w:hAnsiTheme="majorHAnsi" w:cstheme="majorHAnsi"/>
                <w:sz w:val="22"/>
                <w:szCs w:val="22"/>
                <w:lang w:val="es-ES_tradnl"/>
              </w:rPr>
              <w:t>acciones</w:t>
            </w:r>
            <w:r w:rsidRPr="00BF2971">
              <w:rPr>
                <w:rFonts w:asciiTheme="majorHAnsi" w:hAnsiTheme="majorHAnsi" w:cstheme="majorHAnsi"/>
                <w:sz w:val="22"/>
                <w:szCs w:val="22"/>
                <w:lang w:val="es-ES_tradnl"/>
              </w:rPr>
              <w:t xml:space="preserve"> </w:t>
            </w:r>
            <w:r w:rsidR="008B77CE">
              <w:rPr>
                <w:rFonts w:asciiTheme="majorHAnsi" w:hAnsiTheme="majorHAnsi" w:cstheme="majorHAnsi"/>
                <w:sz w:val="22"/>
                <w:szCs w:val="22"/>
                <w:lang w:val="es-ES_tradnl"/>
              </w:rPr>
              <w:t xml:space="preserve">que favorecen </w:t>
            </w:r>
            <w:r w:rsidRPr="00BF2971">
              <w:rPr>
                <w:rFonts w:asciiTheme="majorHAnsi" w:hAnsiTheme="majorHAnsi" w:cstheme="majorHAnsi"/>
                <w:sz w:val="22"/>
                <w:szCs w:val="22"/>
                <w:lang w:val="es-ES_tradnl"/>
              </w:rPr>
              <w:t xml:space="preserve">la participación </w:t>
            </w:r>
            <w:r w:rsidR="008B77CE">
              <w:rPr>
                <w:rFonts w:asciiTheme="majorHAnsi" w:hAnsiTheme="majorHAnsi" w:cstheme="majorHAnsi"/>
                <w:sz w:val="22"/>
                <w:szCs w:val="22"/>
                <w:lang w:val="es-ES_tradnl"/>
              </w:rPr>
              <w:t>de</w:t>
            </w:r>
            <w:r w:rsidRPr="00BF2971">
              <w:rPr>
                <w:rFonts w:asciiTheme="majorHAnsi" w:hAnsiTheme="majorHAnsi" w:cstheme="majorHAnsi"/>
                <w:sz w:val="22"/>
                <w:szCs w:val="22"/>
                <w:lang w:val="es-ES_tradnl"/>
              </w:rPr>
              <w:t xml:space="preserve"> ambos sexos.</w:t>
            </w:r>
          </w:p>
        </w:tc>
      </w:tr>
      <w:tr w:rsidR="00BF2971" w:rsidRPr="00BF2971" w14:paraId="3011B88C" w14:textId="77777777" w:rsidTr="0068029E">
        <w:tc>
          <w:tcPr>
            <w:tcW w:w="2918" w:type="dxa"/>
            <w:shd w:val="clear" w:color="auto" w:fill="auto"/>
          </w:tcPr>
          <w:p w14:paraId="3600EA8B" w14:textId="77777777" w:rsidR="0068029E" w:rsidRDefault="0068029E" w:rsidP="00722D98">
            <w:pPr>
              <w:autoSpaceDE w:val="0"/>
              <w:autoSpaceDN w:val="0"/>
              <w:adjustRightInd w:val="0"/>
              <w:rPr>
                <w:rFonts w:asciiTheme="majorHAnsi" w:hAnsiTheme="majorHAnsi" w:cstheme="majorHAnsi"/>
                <w:sz w:val="22"/>
                <w:szCs w:val="22"/>
              </w:rPr>
            </w:pPr>
            <w:r w:rsidRPr="00BF2971">
              <w:rPr>
                <w:rFonts w:asciiTheme="majorHAnsi" w:hAnsiTheme="majorHAnsi" w:cstheme="majorHAnsi"/>
                <w:sz w:val="22"/>
                <w:szCs w:val="22"/>
              </w:rPr>
              <w:t>ODS Nº 7: Energía asequible y sostenible</w:t>
            </w:r>
          </w:p>
          <w:p w14:paraId="6E3A0491" w14:textId="1D03032E" w:rsidR="00321626" w:rsidRPr="00BF2971" w:rsidRDefault="00321626" w:rsidP="00321626">
            <w:pPr>
              <w:autoSpaceDE w:val="0"/>
              <w:autoSpaceDN w:val="0"/>
              <w:adjustRightInd w:val="0"/>
              <w:jc w:val="center"/>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179DB3FC" wp14:editId="568E1B53">
                  <wp:extent cx="898498" cy="898498"/>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SDG_Icons_Inverted_Transparent_WEB-07-200x200.png"/>
                          <pic:cNvPicPr/>
                        </pic:nvPicPr>
                        <pic:blipFill>
                          <a:blip r:embed="rId10">
                            <a:extLst>
                              <a:ext uri="{28A0092B-C50C-407E-A947-70E740481C1C}">
                                <a14:useLocalDpi xmlns:a14="http://schemas.microsoft.com/office/drawing/2010/main" val="0"/>
                              </a:ext>
                            </a:extLst>
                          </a:blip>
                          <a:stretch>
                            <a:fillRect/>
                          </a:stretch>
                        </pic:blipFill>
                        <pic:spPr>
                          <a:xfrm>
                            <a:off x="0" y="0"/>
                            <a:ext cx="898498" cy="898498"/>
                          </a:xfrm>
                          <a:prstGeom prst="rect">
                            <a:avLst/>
                          </a:prstGeom>
                        </pic:spPr>
                      </pic:pic>
                    </a:graphicData>
                  </a:graphic>
                </wp:inline>
              </w:drawing>
            </w:r>
          </w:p>
        </w:tc>
        <w:tc>
          <w:tcPr>
            <w:tcW w:w="7289" w:type="dxa"/>
            <w:shd w:val="clear" w:color="auto" w:fill="auto"/>
          </w:tcPr>
          <w:p w14:paraId="42CE2AC2" w14:textId="502FC716" w:rsidR="0068029E" w:rsidRPr="00BF2971" w:rsidRDefault="0068029E" w:rsidP="00722D98">
            <w:pPr>
              <w:autoSpaceDE w:val="0"/>
              <w:autoSpaceDN w:val="0"/>
              <w:adjustRightInd w:val="0"/>
              <w:rPr>
                <w:rFonts w:asciiTheme="majorHAnsi" w:hAnsiTheme="majorHAnsi" w:cstheme="majorHAnsi"/>
                <w:sz w:val="22"/>
                <w:szCs w:val="22"/>
              </w:rPr>
            </w:pPr>
            <w:r w:rsidRPr="00BF2971">
              <w:rPr>
                <w:rFonts w:asciiTheme="majorHAnsi" w:hAnsiTheme="majorHAnsi" w:cstheme="majorHAnsi"/>
                <w:sz w:val="22"/>
                <w:szCs w:val="22"/>
              </w:rPr>
              <w:t>El edificio donde se ubican los servicios centrales de Fundación TAS, la Unidad de Estancias Diurnas y el departamento de formación y empleo, cuenta con una instalación fotovoltaica generadora de electricidad que abastece todo el edific</w:t>
            </w:r>
            <w:r w:rsidR="009E7112">
              <w:rPr>
                <w:rFonts w:asciiTheme="majorHAnsi" w:hAnsiTheme="majorHAnsi" w:cstheme="majorHAnsi"/>
                <w:sz w:val="22"/>
                <w:szCs w:val="22"/>
              </w:rPr>
              <w:t>i</w:t>
            </w:r>
            <w:r w:rsidRPr="00BF2971">
              <w:rPr>
                <w:rFonts w:asciiTheme="majorHAnsi" w:hAnsiTheme="majorHAnsi" w:cstheme="majorHAnsi"/>
                <w:sz w:val="22"/>
                <w:szCs w:val="22"/>
              </w:rPr>
              <w:t>o.</w:t>
            </w:r>
          </w:p>
          <w:p w14:paraId="7A4B2685" w14:textId="77777777" w:rsidR="0068029E" w:rsidRPr="00BF2971" w:rsidRDefault="0068029E" w:rsidP="00722D98">
            <w:pPr>
              <w:autoSpaceDE w:val="0"/>
              <w:autoSpaceDN w:val="0"/>
              <w:adjustRightInd w:val="0"/>
              <w:rPr>
                <w:rFonts w:asciiTheme="majorHAnsi" w:hAnsiTheme="majorHAnsi" w:cstheme="majorHAnsi"/>
                <w:sz w:val="22"/>
                <w:szCs w:val="22"/>
              </w:rPr>
            </w:pPr>
            <w:r w:rsidRPr="00BF2971">
              <w:rPr>
                <w:rFonts w:asciiTheme="majorHAnsi" w:hAnsiTheme="majorHAnsi" w:cstheme="majorHAnsi"/>
                <w:sz w:val="22"/>
                <w:szCs w:val="22"/>
              </w:rPr>
              <w:t>Además, está construido con materiales y técnicas que permiten la eficiencia energética y el respeto al medio ambiente.</w:t>
            </w:r>
          </w:p>
        </w:tc>
      </w:tr>
      <w:tr w:rsidR="00BF2971" w:rsidRPr="00BF2971" w14:paraId="5BB4FCD4" w14:textId="77777777" w:rsidTr="0068029E">
        <w:tc>
          <w:tcPr>
            <w:tcW w:w="2918" w:type="dxa"/>
            <w:shd w:val="clear" w:color="auto" w:fill="auto"/>
          </w:tcPr>
          <w:p w14:paraId="24BB19D1" w14:textId="77777777" w:rsidR="0068029E" w:rsidRDefault="0068029E" w:rsidP="00722D98">
            <w:pPr>
              <w:autoSpaceDE w:val="0"/>
              <w:autoSpaceDN w:val="0"/>
              <w:adjustRightInd w:val="0"/>
              <w:rPr>
                <w:rFonts w:asciiTheme="majorHAnsi" w:hAnsiTheme="majorHAnsi" w:cstheme="majorHAnsi"/>
                <w:sz w:val="22"/>
                <w:szCs w:val="22"/>
              </w:rPr>
            </w:pPr>
            <w:r w:rsidRPr="00BF2971">
              <w:rPr>
                <w:rFonts w:asciiTheme="majorHAnsi" w:hAnsiTheme="majorHAnsi" w:cstheme="majorHAnsi"/>
                <w:sz w:val="22"/>
                <w:szCs w:val="22"/>
              </w:rPr>
              <w:t>ODS Nº 8: Trabajo decente y crecimiento económico</w:t>
            </w:r>
          </w:p>
          <w:p w14:paraId="32E1B2FE" w14:textId="26B73F1A" w:rsidR="00321626" w:rsidRPr="00BF2971" w:rsidRDefault="00321626" w:rsidP="00321626">
            <w:pPr>
              <w:autoSpaceDE w:val="0"/>
              <w:autoSpaceDN w:val="0"/>
              <w:adjustRightInd w:val="0"/>
              <w:jc w:val="center"/>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5EFC9ACA" wp14:editId="6317AC04">
                  <wp:extent cx="866693" cy="866693"/>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SDG_Icons_Inverted_Transparent_WEB-08-200x200.png"/>
                          <pic:cNvPicPr/>
                        </pic:nvPicPr>
                        <pic:blipFill>
                          <a:blip r:embed="rId11">
                            <a:extLst>
                              <a:ext uri="{28A0092B-C50C-407E-A947-70E740481C1C}">
                                <a14:useLocalDpi xmlns:a14="http://schemas.microsoft.com/office/drawing/2010/main" val="0"/>
                              </a:ext>
                            </a:extLst>
                          </a:blip>
                          <a:stretch>
                            <a:fillRect/>
                          </a:stretch>
                        </pic:blipFill>
                        <pic:spPr>
                          <a:xfrm>
                            <a:off x="0" y="0"/>
                            <a:ext cx="865081" cy="865081"/>
                          </a:xfrm>
                          <a:prstGeom prst="rect">
                            <a:avLst/>
                          </a:prstGeom>
                        </pic:spPr>
                      </pic:pic>
                    </a:graphicData>
                  </a:graphic>
                </wp:inline>
              </w:drawing>
            </w:r>
          </w:p>
        </w:tc>
        <w:tc>
          <w:tcPr>
            <w:tcW w:w="7289" w:type="dxa"/>
            <w:shd w:val="clear" w:color="auto" w:fill="auto"/>
          </w:tcPr>
          <w:p w14:paraId="179C95D7" w14:textId="77777777" w:rsidR="0068029E" w:rsidRPr="00BF2971" w:rsidRDefault="0068029E" w:rsidP="00722D98">
            <w:pPr>
              <w:rPr>
                <w:rFonts w:asciiTheme="majorHAnsi" w:hAnsiTheme="majorHAnsi" w:cstheme="majorHAnsi"/>
                <w:sz w:val="22"/>
                <w:szCs w:val="22"/>
              </w:rPr>
            </w:pPr>
            <w:r w:rsidRPr="00BF2971">
              <w:rPr>
                <w:rFonts w:asciiTheme="majorHAnsi" w:hAnsiTheme="majorHAnsi" w:cstheme="majorHAnsi"/>
                <w:sz w:val="22"/>
                <w:szCs w:val="22"/>
              </w:rPr>
              <w:t xml:space="preserve">Fundación TAS cumple con la normativa laboral vigente y vela por su cumplimento. Disponemos de un Plan de Igualdad, un Plan de Formación, un Protocolo de selección de personal y un Protocolo de prevención y actuación frente al acoso sexual y el acoso por razón de sexo. </w:t>
            </w:r>
          </w:p>
          <w:p w14:paraId="6D2D0B3B" w14:textId="7CFC4C67" w:rsidR="0068029E" w:rsidRPr="00BF2971" w:rsidRDefault="009E7112" w:rsidP="00722D98">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La fundación p</w:t>
            </w:r>
            <w:r w:rsidR="0068029E" w:rsidRPr="00BF2971">
              <w:rPr>
                <w:rFonts w:asciiTheme="majorHAnsi" w:hAnsiTheme="majorHAnsi" w:cstheme="majorHAnsi"/>
                <w:sz w:val="22"/>
                <w:szCs w:val="22"/>
              </w:rPr>
              <w:t>articipa del crecimiento económico y sostenible del entorno rural donde presta sus servicios, siendo una de las principales entidades generadoras de empleo de la comarca de la Vega media del Guadalquivir.</w:t>
            </w:r>
          </w:p>
          <w:p w14:paraId="7414C420" w14:textId="77777777" w:rsidR="0068029E" w:rsidRPr="00BF2971" w:rsidRDefault="0068029E" w:rsidP="00722D98">
            <w:pPr>
              <w:autoSpaceDE w:val="0"/>
              <w:autoSpaceDN w:val="0"/>
              <w:adjustRightInd w:val="0"/>
              <w:rPr>
                <w:rFonts w:asciiTheme="majorHAnsi" w:hAnsiTheme="majorHAnsi" w:cstheme="majorHAnsi"/>
                <w:sz w:val="22"/>
                <w:szCs w:val="22"/>
              </w:rPr>
            </w:pPr>
            <w:r w:rsidRPr="00BF2971">
              <w:rPr>
                <w:rFonts w:asciiTheme="majorHAnsi" w:hAnsiTheme="majorHAnsi" w:cstheme="majorHAnsi"/>
                <w:sz w:val="22"/>
                <w:szCs w:val="22"/>
              </w:rPr>
              <w:lastRenderedPageBreak/>
              <w:t xml:space="preserve">Además, desarrolla proyectos formativos de capacitación para el empleo de jóvenes con discapacidad del entorno rural ayudando a que se cumpla el objetivo 8.6 que persigue reducir considerablemente la proporción de jóvenes que no están empleados y no cursan estudios ni reciben capacitación. </w:t>
            </w:r>
          </w:p>
        </w:tc>
      </w:tr>
      <w:tr w:rsidR="00BF2971" w:rsidRPr="00BF2971" w14:paraId="10B22039" w14:textId="77777777" w:rsidTr="0068029E">
        <w:tc>
          <w:tcPr>
            <w:tcW w:w="2918" w:type="dxa"/>
            <w:shd w:val="clear" w:color="auto" w:fill="auto"/>
          </w:tcPr>
          <w:p w14:paraId="1B989319" w14:textId="77777777" w:rsidR="0068029E" w:rsidRDefault="0068029E" w:rsidP="00722D98">
            <w:pPr>
              <w:autoSpaceDE w:val="0"/>
              <w:autoSpaceDN w:val="0"/>
              <w:adjustRightInd w:val="0"/>
              <w:rPr>
                <w:rFonts w:asciiTheme="majorHAnsi" w:hAnsiTheme="majorHAnsi" w:cstheme="majorHAnsi"/>
                <w:sz w:val="22"/>
                <w:szCs w:val="22"/>
              </w:rPr>
            </w:pPr>
            <w:r w:rsidRPr="00BF2971">
              <w:rPr>
                <w:rFonts w:asciiTheme="majorHAnsi" w:hAnsiTheme="majorHAnsi" w:cstheme="majorHAnsi"/>
                <w:sz w:val="22"/>
                <w:szCs w:val="22"/>
              </w:rPr>
              <w:lastRenderedPageBreak/>
              <w:t>ODS Nº 9: Industria, Innovación e infraestructuras</w:t>
            </w:r>
          </w:p>
          <w:p w14:paraId="49543EEF" w14:textId="5CF29946" w:rsidR="00321626" w:rsidRPr="00BF2971" w:rsidRDefault="00321626" w:rsidP="00321626">
            <w:pPr>
              <w:autoSpaceDE w:val="0"/>
              <w:autoSpaceDN w:val="0"/>
              <w:adjustRightInd w:val="0"/>
              <w:jc w:val="center"/>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61EF0D16" wp14:editId="77F195A5">
                  <wp:extent cx="747423" cy="747423"/>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SDG_Icons_Inverted_Transparent_WEB-09-200x20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6032" cy="746032"/>
                          </a:xfrm>
                          <a:prstGeom prst="rect">
                            <a:avLst/>
                          </a:prstGeom>
                        </pic:spPr>
                      </pic:pic>
                    </a:graphicData>
                  </a:graphic>
                </wp:inline>
              </w:drawing>
            </w:r>
          </w:p>
        </w:tc>
        <w:tc>
          <w:tcPr>
            <w:tcW w:w="7289" w:type="dxa"/>
            <w:shd w:val="clear" w:color="auto" w:fill="auto"/>
          </w:tcPr>
          <w:p w14:paraId="3FFF4292" w14:textId="77777777" w:rsidR="0068029E" w:rsidRPr="00BF2971" w:rsidRDefault="0068029E" w:rsidP="00722D98">
            <w:pPr>
              <w:autoSpaceDE w:val="0"/>
              <w:autoSpaceDN w:val="0"/>
              <w:adjustRightInd w:val="0"/>
              <w:rPr>
                <w:rFonts w:asciiTheme="majorHAnsi" w:hAnsiTheme="majorHAnsi" w:cstheme="majorHAnsi"/>
                <w:sz w:val="22"/>
                <w:szCs w:val="22"/>
              </w:rPr>
            </w:pPr>
            <w:r w:rsidRPr="00BF2971">
              <w:rPr>
                <w:rFonts w:asciiTheme="majorHAnsi" w:hAnsiTheme="majorHAnsi" w:cstheme="majorHAnsi"/>
                <w:sz w:val="22"/>
                <w:szCs w:val="22"/>
              </w:rPr>
              <w:t xml:space="preserve">Fundación TAS es una de las principales entidades generadoras de empleo de la comarca de la Vega media del Guadalquivir. </w:t>
            </w:r>
          </w:p>
          <w:p w14:paraId="3EA9BC85" w14:textId="6C52FD65" w:rsidR="0068029E" w:rsidRPr="00BF2971" w:rsidRDefault="009E7112" w:rsidP="009E7112">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Estamos trabajando para</w:t>
            </w:r>
            <w:r w:rsidR="0068029E" w:rsidRPr="00BF2971">
              <w:rPr>
                <w:rFonts w:asciiTheme="majorHAnsi" w:hAnsiTheme="majorHAnsi" w:cstheme="majorHAnsi"/>
                <w:sz w:val="22"/>
                <w:szCs w:val="22"/>
              </w:rPr>
              <w:t xml:space="preserve"> reducir el consumo de papel hasta el nivel </w:t>
            </w:r>
            <w:r w:rsidR="00BF2971" w:rsidRPr="00BF2971">
              <w:rPr>
                <w:rFonts w:asciiTheme="majorHAnsi" w:hAnsiTheme="majorHAnsi" w:cstheme="majorHAnsi"/>
                <w:sz w:val="22"/>
                <w:szCs w:val="22"/>
              </w:rPr>
              <w:t>cero</w:t>
            </w:r>
            <w:r w:rsidR="0068029E" w:rsidRPr="00BF2971">
              <w:rPr>
                <w:rFonts w:asciiTheme="majorHAnsi" w:hAnsiTheme="majorHAnsi" w:cstheme="majorHAnsi"/>
                <w:sz w:val="22"/>
                <w:szCs w:val="22"/>
              </w:rPr>
              <w:t xml:space="preserve"> y estamos modernizando e invirtiendo en tecnología, a través de la impl</w:t>
            </w:r>
            <w:r>
              <w:rPr>
                <w:rFonts w:asciiTheme="majorHAnsi" w:hAnsiTheme="majorHAnsi" w:cstheme="majorHAnsi"/>
                <w:sz w:val="22"/>
                <w:szCs w:val="22"/>
              </w:rPr>
              <w:t>ementación del programa O</w:t>
            </w:r>
            <w:r w:rsidR="0068029E" w:rsidRPr="00BF2971">
              <w:rPr>
                <w:rFonts w:asciiTheme="majorHAnsi" w:hAnsiTheme="majorHAnsi" w:cstheme="majorHAnsi"/>
                <w:sz w:val="22"/>
                <w:szCs w:val="22"/>
              </w:rPr>
              <w:t xml:space="preserve">ffice 365 y </w:t>
            </w:r>
            <w:r>
              <w:rPr>
                <w:rFonts w:asciiTheme="majorHAnsi" w:hAnsiTheme="majorHAnsi" w:cstheme="majorHAnsi"/>
                <w:sz w:val="22"/>
                <w:szCs w:val="22"/>
              </w:rPr>
              <w:t xml:space="preserve">el proceso de </w:t>
            </w:r>
            <w:r w:rsidR="0068029E" w:rsidRPr="00BF2971">
              <w:rPr>
                <w:rFonts w:asciiTheme="majorHAnsi" w:hAnsiTheme="majorHAnsi" w:cstheme="majorHAnsi"/>
                <w:sz w:val="22"/>
                <w:szCs w:val="22"/>
              </w:rPr>
              <w:t>documentación de los diferentes centros de trabajo en la nube</w:t>
            </w:r>
            <w:r>
              <w:rPr>
                <w:rFonts w:asciiTheme="majorHAnsi" w:hAnsiTheme="majorHAnsi" w:cstheme="majorHAnsi"/>
                <w:sz w:val="22"/>
                <w:szCs w:val="22"/>
              </w:rPr>
              <w:t xml:space="preserve">, implementando así </w:t>
            </w:r>
            <w:r w:rsidR="0068029E" w:rsidRPr="00BF2971">
              <w:rPr>
                <w:rFonts w:asciiTheme="majorHAnsi" w:hAnsiTheme="majorHAnsi" w:cstheme="majorHAnsi"/>
                <w:sz w:val="22"/>
                <w:szCs w:val="22"/>
              </w:rPr>
              <w:t>un sistema de gestión que nos hará más eficiente</w:t>
            </w:r>
            <w:r w:rsidR="00BF2971" w:rsidRPr="00BF2971">
              <w:rPr>
                <w:rFonts w:asciiTheme="majorHAnsi" w:hAnsiTheme="majorHAnsi" w:cstheme="majorHAnsi"/>
                <w:sz w:val="22"/>
                <w:szCs w:val="22"/>
              </w:rPr>
              <w:t>s</w:t>
            </w:r>
            <w:r w:rsidR="0068029E" w:rsidRPr="00BF2971">
              <w:rPr>
                <w:rFonts w:asciiTheme="majorHAnsi" w:hAnsiTheme="majorHAnsi" w:cstheme="majorHAnsi"/>
                <w:sz w:val="22"/>
                <w:szCs w:val="22"/>
              </w:rPr>
              <w:t>.</w:t>
            </w:r>
          </w:p>
        </w:tc>
      </w:tr>
      <w:tr w:rsidR="00BF2971" w:rsidRPr="00BF2971" w14:paraId="3E6C5918" w14:textId="77777777" w:rsidTr="0068029E">
        <w:tc>
          <w:tcPr>
            <w:tcW w:w="2918" w:type="dxa"/>
            <w:shd w:val="clear" w:color="auto" w:fill="auto"/>
          </w:tcPr>
          <w:p w14:paraId="0A06C26C" w14:textId="77777777" w:rsidR="0068029E" w:rsidRDefault="0068029E" w:rsidP="00722D98">
            <w:pPr>
              <w:autoSpaceDE w:val="0"/>
              <w:autoSpaceDN w:val="0"/>
              <w:adjustRightInd w:val="0"/>
              <w:rPr>
                <w:rFonts w:asciiTheme="majorHAnsi" w:hAnsiTheme="majorHAnsi" w:cstheme="majorHAnsi"/>
                <w:sz w:val="22"/>
                <w:szCs w:val="22"/>
              </w:rPr>
            </w:pPr>
            <w:r w:rsidRPr="00BF2971">
              <w:rPr>
                <w:rFonts w:asciiTheme="majorHAnsi" w:hAnsiTheme="majorHAnsi" w:cstheme="majorHAnsi"/>
                <w:sz w:val="22"/>
                <w:szCs w:val="22"/>
              </w:rPr>
              <w:t>ODS Nº 10: Reducción de las desigualdades</w:t>
            </w:r>
          </w:p>
          <w:p w14:paraId="1C8ADF62" w14:textId="57DA4DE0" w:rsidR="00321626" w:rsidRPr="00BF2971" w:rsidRDefault="00321626" w:rsidP="00321626">
            <w:pPr>
              <w:autoSpaceDE w:val="0"/>
              <w:autoSpaceDN w:val="0"/>
              <w:adjustRightInd w:val="0"/>
              <w:jc w:val="center"/>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6CEA724C" wp14:editId="084D4CA2">
                  <wp:extent cx="922351" cy="922351"/>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SDG_Icons_Inverted_Transparent_WEB-10-200x200.png"/>
                          <pic:cNvPicPr/>
                        </pic:nvPicPr>
                        <pic:blipFill>
                          <a:blip r:embed="rId13">
                            <a:extLst>
                              <a:ext uri="{28A0092B-C50C-407E-A947-70E740481C1C}">
                                <a14:useLocalDpi xmlns:a14="http://schemas.microsoft.com/office/drawing/2010/main" val="0"/>
                              </a:ext>
                            </a:extLst>
                          </a:blip>
                          <a:stretch>
                            <a:fillRect/>
                          </a:stretch>
                        </pic:blipFill>
                        <pic:spPr>
                          <a:xfrm>
                            <a:off x="0" y="0"/>
                            <a:ext cx="920635" cy="920635"/>
                          </a:xfrm>
                          <a:prstGeom prst="rect">
                            <a:avLst/>
                          </a:prstGeom>
                        </pic:spPr>
                      </pic:pic>
                    </a:graphicData>
                  </a:graphic>
                </wp:inline>
              </w:drawing>
            </w:r>
          </w:p>
        </w:tc>
        <w:tc>
          <w:tcPr>
            <w:tcW w:w="7289" w:type="dxa"/>
            <w:shd w:val="clear" w:color="auto" w:fill="auto"/>
          </w:tcPr>
          <w:p w14:paraId="16A880AE" w14:textId="532920A6" w:rsidR="0068029E" w:rsidRPr="00BF2971" w:rsidRDefault="0068029E" w:rsidP="00722D98">
            <w:pPr>
              <w:autoSpaceDE w:val="0"/>
              <w:autoSpaceDN w:val="0"/>
              <w:adjustRightInd w:val="0"/>
              <w:rPr>
                <w:rFonts w:asciiTheme="majorHAnsi" w:hAnsiTheme="majorHAnsi" w:cstheme="majorHAnsi"/>
                <w:sz w:val="22"/>
                <w:szCs w:val="22"/>
              </w:rPr>
            </w:pPr>
            <w:r w:rsidRPr="00BF2971">
              <w:rPr>
                <w:rFonts w:asciiTheme="majorHAnsi" w:hAnsiTheme="majorHAnsi" w:cstheme="majorHAnsi"/>
                <w:sz w:val="22"/>
                <w:szCs w:val="22"/>
              </w:rPr>
              <w:t>Fundación T</w:t>
            </w:r>
            <w:r w:rsidR="009E7112">
              <w:rPr>
                <w:rFonts w:asciiTheme="majorHAnsi" w:hAnsiTheme="majorHAnsi" w:cstheme="majorHAnsi"/>
                <w:sz w:val="22"/>
                <w:szCs w:val="22"/>
              </w:rPr>
              <w:t>AS</w:t>
            </w:r>
            <w:r w:rsidRPr="00BF2971">
              <w:rPr>
                <w:rFonts w:asciiTheme="majorHAnsi" w:hAnsiTheme="majorHAnsi" w:cstheme="majorHAnsi"/>
                <w:sz w:val="22"/>
                <w:szCs w:val="22"/>
              </w:rPr>
              <w:t xml:space="preserve"> desarrolla su trabajo en el entorno rural, acercando los servicios a las personas y dando empleo a mujeres y hombres de las localidades donde presta servicio.</w:t>
            </w:r>
          </w:p>
          <w:p w14:paraId="595D5107" w14:textId="77777777" w:rsidR="0068029E" w:rsidRPr="00BF2971" w:rsidRDefault="0068029E" w:rsidP="00722D98">
            <w:pPr>
              <w:autoSpaceDE w:val="0"/>
              <w:autoSpaceDN w:val="0"/>
              <w:adjustRightInd w:val="0"/>
              <w:rPr>
                <w:rFonts w:asciiTheme="majorHAnsi" w:hAnsiTheme="majorHAnsi" w:cstheme="majorHAnsi"/>
                <w:sz w:val="22"/>
                <w:szCs w:val="22"/>
              </w:rPr>
            </w:pPr>
            <w:r w:rsidRPr="00BF2971">
              <w:rPr>
                <w:rFonts w:asciiTheme="majorHAnsi" w:hAnsiTheme="majorHAnsi" w:cstheme="majorHAnsi"/>
                <w:sz w:val="22"/>
                <w:szCs w:val="22"/>
              </w:rPr>
              <w:t xml:space="preserve">A través del programa de inserción laboral que desarrollamos fomentamos el empleo de personas con discapacidad y de personas que pertenecen a colectivos en situación de riesgo social, además de sensibilizar el tejido empresarial. </w:t>
            </w:r>
          </w:p>
          <w:p w14:paraId="6BFA4DC3" w14:textId="72F4FE9D" w:rsidR="0068029E" w:rsidRPr="00BF2971" w:rsidRDefault="0068029E" w:rsidP="00722D98">
            <w:pPr>
              <w:autoSpaceDE w:val="0"/>
              <w:autoSpaceDN w:val="0"/>
              <w:adjustRightInd w:val="0"/>
              <w:rPr>
                <w:rFonts w:asciiTheme="majorHAnsi" w:hAnsiTheme="majorHAnsi" w:cstheme="majorHAnsi"/>
                <w:sz w:val="22"/>
                <w:szCs w:val="22"/>
              </w:rPr>
            </w:pPr>
            <w:r w:rsidRPr="00BF2971">
              <w:rPr>
                <w:rFonts w:asciiTheme="majorHAnsi" w:hAnsiTheme="majorHAnsi" w:cstheme="majorHAnsi"/>
                <w:sz w:val="22"/>
                <w:szCs w:val="22"/>
              </w:rPr>
              <w:t>Los valores que Fundación TAS defiende son: la consideración de las personas con discapacidad como sujeto</w:t>
            </w:r>
            <w:r w:rsidR="009E7112">
              <w:rPr>
                <w:rFonts w:asciiTheme="majorHAnsi" w:hAnsiTheme="majorHAnsi" w:cstheme="majorHAnsi"/>
                <w:sz w:val="22"/>
                <w:szCs w:val="22"/>
              </w:rPr>
              <w:t>s</w:t>
            </w:r>
            <w:r w:rsidRPr="00BF2971">
              <w:rPr>
                <w:rFonts w:asciiTheme="majorHAnsi" w:hAnsiTheme="majorHAnsi" w:cstheme="majorHAnsi"/>
                <w:sz w:val="22"/>
                <w:szCs w:val="22"/>
              </w:rPr>
              <w:t xml:space="preserve"> de derechos y deberes, su inclusión y empoderamiento hasta lograr su plena ciudadanía,</w:t>
            </w:r>
            <w:r w:rsidR="009E7112">
              <w:rPr>
                <w:rFonts w:asciiTheme="majorHAnsi" w:hAnsiTheme="majorHAnsi" w:cstheme="majorHAnsi"/>
                <w:sz w:val="22"/>
                <w:szCs w:val="22"/>
              </w:rPr>
              <w:t xml:space="preserve"> la importancia de las familias y</w:t>
            </w:r>
            <w:r w:rsidRPr="00BF2971">
              <w:rPr>
                <w:rFonts w:asciiTheme="majorHAnsi" w:hAnsiTheme="majorHAnsi" w:cstheme="majorHAnsi"/>
                <w:sz w:val="22"/>
                <w:szCs w:val="22"/>
              </w:rPr>
              <w:t xml:space="preserve"> la calidad en su actuación. La Fundación TAS asume y hace propios los principios y los valores que se proclaman en el Preámbulo y el artículo 3 de</w:t>
            </w:r>
            <w:r w:rsidRPr="00BF2971">
              <w:rPr>
                <w:rFonts w:asciiTheme="majorHAnsi" w:hAnsiTheme="majorHAnsi" w:cstheme="majorHAnsi"/>
                <w:sz w:val="22"/>
                <w:szCs w:val="22"/>
              </w:rPr>
              <w:br/>
              <w:t>la Convención Internacional de Derechos de las Personas con Discapacidad, aprobada por la Asamblea General de Naciones Unidas el 13 de Diciembre de 2006.</w:t>
            </w:r>
            <w:r w:rsidRPr="00BF2971">
              <w:rPr>
                <w:rFonts w:asciiTheme="majorHAnsi" w:hAnsiTheme="majorHAnsi" w:cstheme="majorHAnsi"/>
                <w:sz w:val="22"/>
                <w:szCs w:val="22"/>
              </w:rPr>
              <w:br/>
              <w:t>Dichos principios son:</w:t>
            </w:r>
            <w:r w:rsidRPr="00BF2971">
              <w:rPr>
                <w:rFonts w:asciiTheme="majorHAnsi" w:hAnsiTheme="majorHAnsi" w:cstheme="majorHAnsi"/>
                <w:sz w:val="22"/>
                <w:szCs w:val="22"/>
              </w:rPr>
              <w:br/>
              <w:t>a) El respeto de la dignidad inherente ,la autonomía individual, incluida la libertad de tomar las propias decisiones, y la independencia de las personas;</w:t>
            </w:r>
            <w:r w:rsidRPr="00BF2971">
              <w:rPr>
                <w:rFonts w:asciiTheme="majorHAnsi" w:hAnsiTheme="majorHAnsi" w:cstheme="majorHAnsi"/>
                <w:sz w:val="22"/>
                <w:szCs w:val="22"/>
              </w:rPr>
              <w:br/>
              <w:t>b) La no discriminación</w:t>
            </w:r>
            <w:r w:rsidRPr="00BF2971">
              <w:rPr>
                <w:rFonts w:asciiTheme="majorHAnsi" w:hAnsiTheme="majorHAnsi" w:cstheme="majorHAnsi"/>
                <w:sz w:val="22"/>
                <w:szCs w:val="22"/>
              </w:rPr>
              <w:br/>
              <w:t>c) La participación e inclusión plenas participación efectivas en la sociedad;</w:t>
            </w:r>
            <w:r w:rsidRPr="00BF2971">
              <w:rPr>
                <w:rFonts w:asciiTheme="majorHAnsi" w:hAnsiTheme="majorHAnsi" w:cstheme="majorHAnsi"/>
                <w:sz w:val="22"/>
                <w:szCs w:val="22"/>
              </w:rPr>
              <w:br/>
              <w:t>d) respeto por la diferencia y la aceptación de las personas con discapacidad como parte de la diversidad y la condición humana;</w:t>
            </w:r>
            <w:r w:rsidRPr="00BF2971">
              <w:rPr>
                <w:rFonts w:asciiTheme="majorHAnsi" w:hAnsiTheme="majorHAnsi" w:cstheme="majorHAnsi"/>
                <w:sz w:val="22"/>
                <w:szCs w:val="22"/>
              </w:rPr>
              <w:br/>
              <w:t>e) La igualdad de oportunidades</w:t>
            </w:r>
            <w:r w:rsidRPr="00BF2971">
              <w:rPr>
                <w:rFonts w:asciiTheme="majorHAnsi" w:hAnsiTheme="majorHAnsi" w:cstheme="majorHAnsi"/>
                <w:sz w:val="22"/>
                <w:szCs w:val="22"/>
              </w:rPr>
              <w:br/>
              <w:t>f) La accesibilidad</w:t>
            </w:r>
            <w:r w:rsidRPr="00BF2971">
              <w:rPr>
                <w:rFonts w:asciiTheme="majorHAnsi" w:hAnsiTheme="majorHAnsi" w:cstheme="majorHAnsi"/>
                <w:sz w:val="22"/>
                <w:szCs w:val="22"/>
              </w:rPr>
              <w:br/>
              <w:t>g) La igualdad entre el hombre y la mujer</w:t>
            </w:r>
          </w:p>
          <w:p w14:paraId="7C8611F8" w14:textId="77777777" w:rsidR="0068029E" w:rsidRPr="00BF2971" w:rsidRDefault="0068029E" w:rsidP="00722D98">
            <w:pPr>
              <w:autoSpaceDE w:val="0"/>
              <w:autoSpaceDN w:val="0"/>
              <w:adjustRightInd w:val="0"/>
              <w:rPr>
                <w:rFonts w:asciiTheme="majorHAnsi" w:hAnsiTheme="majorHAnsi" w:cstheme="majorHAnsi"/>
                <w:sz w:val="22"/>
                <w:szCs w:val="22"/>
              </w:rPr>
            </w:pPr>
          </w:p>
        </w:tc>
      </w:tr>
      <w:tr w:rsidR="00BF2971" w:rsidRPr="00BF2971" w14:paraId="7FC7A8CD" w14:textId="77777777" w:rsidTr="0068029E">
        <w:tc>
          <w:tcPr>
            <w:tcW w:w="2918" w:type="dxa"/>
            <w:shd w:val="clear" w:color="auto" w:fill="auto"/>
          </w:tcPr>
          <w:p w14:paraId="18819D99" w14:textId="77777777" w:rsidR="0068029E" w:rsidRDefault="0068029E" w:rsidP="00722D98">
            <w:pPr>
              <w:autoSpaceDE w:val="0"/>
              <w:autoSpaceDN w:val="0"/>
              <w:adjustRightInd w:val="0"/>
              <w:rPr>
                <w:rFonts w:asciiTheme="majorHAnsi" w:hAnsiTheme="majorHAnsi" w:cstheme="majorHAnsi"/>
                <w:sz w:val="22"/>
                <w:szCs w:val="22"/>
              </w:rPr>
            </w:pPr>
            <w:r w:rsidRPr="00BF2971">
              <w:rPr>
                <w:rFonts w:asciiTheme="majorHAnsi" w:hAnsiTheme="majorHAnsi" w:cstheme="majorHAnsi"/>
                <w:sz w:val="22"/>
                <w:szCs w:val="22"/>
              </w:rPr>
              <w:t>ODS Nº 16: Paz, Justicia e Instituciones Sólidas</w:t>
            </w:r>
          </w:p>
          <w:p w14:paraId="5DA2CD40" w14:textId="54E9B838" w:rsidR="00321626" w:rsidRPr="00BF2971" w:rsidRDefault="00321626" w:rsidP="00321626">
            <w:pPr>
              <w:autoSpaceDE w:val="0"/>
              <w:autoSpaceDN w:val="0"/>
              <w:adjustRightInd w:val="0"/>
              <w:jc w:val="center"/>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254D2EE9" wp14:editId="071FC56F">
                  <wp:extent cx="715618" cy="715618"/>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SDG_Icons_Inverted_Transparent_WEB-16-200x2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4286" cy="714286"/>
                          </a:xfrm>
                          <a:prstGeom prst="rect">
                            <a:avLst/>
                          </a:prstGeom>
                        </pic:spPr>
                      </pic:pic>
                    </a:graphicData>
                  </a:graphic>
                </wp:inline>
              </w:drawing>
            </w:r>
          </w:p>
        </w:tc>
        <w:tc>
          <w:tcPr>
            <w:tcW w:w="7289" w:type="dxa"/>
            <w:shd w:val="clear" w:color="auto" w:fill="auto"/>
          </w:tcPr>
          <w:p w14:paraId="49A900CB" w14:textId="77777777" w:rsidR="0068029E" w:rsidRPr="00BF2971" w:rsidRDefault="0068029E" w:rsidP="00722D98">
            <w:pPr>
              <w:autoSpaceDE w:val="0"/>
              <w:autoSpaceDN w:val="0"/>
              <w:adjustRightInd w:val="0"/>
              <w:rPr>
                <w:rFonts w:asciiTheme="majorHAnsi" w:hAnsiTheme="majorHAnsi" w:cstheme="majorHAnsi"/>
                <w:sz w:val="22"/>
                <w:szCs w:val="22"/>
              </w:rPr>
            </w:pPr>
            <w:r w:rsidRPr="00BF2971">
              <w:rPr>
                <w:rFonts w:asciiTheme="majorHAnsi" w:hAnsiTheme="majorHAnsi" w:cstheme="majorHAnsi"/>
                <w:sz w:val="22"/>
                <w:szCs w:val="22"/>
              </w:rPr>
              <w:t>Fundación TAS es una entidad consolidada en su sector de actividad con una trayectoria de más de 20 años.</w:t>
            </w:r>
          </w:p>
          <w:p w14:paraId="73903ED7" w14:textId="77777777" w:rsidR="0068029E" w:rsidRPr="00BF2971" w:rsidRDefault="0068029E" w:rsidP="00722D98">
            <w:pPr>
              <w:autoSpaceDE w:val="0"/>
              <w:autoSpaceDN w:val="0"/>
              <w:adjustRightInd w:val="0"/>
              <w:rPr>
                <w:rFonts w:asciiTheme="majorHAnsi" w:hAnsiTheme="majorHAnsi" w:cstheme="majorHAnsi"/>
                <w:sz w:val="22"/>
                <w:szCs w:val="22"/>
              </w:rPr>
            </w:pPr>
            <w:r w:rsidRPr="00BF2971">
              <w:rPr>
                <w:rFonts w:asciiTheme="majorHAnsi" w:hAnsiTheme="majorHAnsi" w:cstheme="majorHAnsi"/>
                <w:sz w:val="22"/>
                <w:szCs w:val="22"/>
              </w:rPr>
              <w:t>Fundación TAS dispone de un código ético.</w:t>
            </w:r>
          </w:p>
        </w:tc>
      </w:tr>
    </w:tbl>
    <w:p w14:paraId="29A3B37D" w14:textId="77777777" w:rsidR="0068029E" w:rsidRPr="00BF2971" w:rsidRDefault="0068029E" w:rsidP="0068029E">
      <w:pPr>
        <w:jc w:val="both"/>
        <w:rPr>
          <w:rFonts w:asciiTheme="majorHAnsi" w:hAnsiTheme="majorHAnsi" w:cstheme="majorHAnsi"/>
          <w:b/>
          <w:sz w:val="22"/>
          <w:szCs w:val="22"/>
        </w:rPr>
      </w:pPr>
    </w:p>
    <w:p w14:paraId="0829955C" w14:textId="399DBB07" w:rsidR="0068029E" w:rsidRPr="00BF2971" w:rsidRDefault="0068029E" w:rsidP="0068029E">
      <w:pPr>
        <w:jc w:val="both"/>
        <w:rPr>
          <w:rFonts w:asciiTheme="majorHAnsi" w:hAnsiTheme="majorHAnsi" w:cstheme="majorHAnsi"/>
          <w:sz w:val="22"/>
          <w:szCs w:val="22"/>
        </w:rPr>
      </w:pPr>
      <w:r w:rsidRPr="00BF2971">
        <w:rPr>
          <w:rFonts w:asciiTheme="majorHAnsi" w:hAnsiTheme="majorHAnsi" w:cstheme="majorHAnsi"/>
          <w:noProof/>
          <w:sz w:val="22"/>
          <w:szCs w:val="22"/>
        </w:rPr>
        <w:drawing>
          <wp:anchor distT="0" distB="0" distL="114300" distR="114300" simplePos="0" relativeHeight="251659264" behindDoc="1" locked="0" layoutInCell="1" allowOverlap="1" wp14:anchorId="7EC1FD06" wp14:editId="0AB76B58">
            <wp:simplePos x="0" y="0"/>
            <wp:positionH relativeFrom="column">
              <wp:posOffset>2485390</wp:posOffset>
            </wp:positionH>
            <wp:positionV relativeFrom="paragraph">
              <wp:posOffset>43180</wp:posOffset>
            </wp:positionV>
            <wp:extent cx="1142365" cy="219964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2365" cy="219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3A0D2" w14:textId="77777777" w:rsidR="0068029E" w:rsidRPr="00BF2971" w:rsidRDefault="0068029E" w:rsidP="0068029E">
      <w:pPr>
        <w:jc w:val="both"/>
        <w:rPr>
          <w:rFonts w:asciiTheme="majorHAnsi" w:hAnsiTheme="majorHAnsi" w:cstheme="majorHAnsi"/>
          <w:sz w:val="22"/>
          <w:szCs w:val="22"/>
        </w:rPr>
      </w:pPr>
    </w:p>
    <w:p w14:paraId="294D6D2F" w14:textId="77777777" w:rsidR="0068029E" w:rsidRPr="00BF2971" w:rsidRDefault="0068029E" w:rsidP="0068029E">
      <w:pPr>
        <w:jc w:val="right"/>
        <w:rPr>
          <w:rFonts w:asciiTheme="majorHAnsi" w:hAnsiTheme="majorHAnsi" w:cstheme="majorHAnsi"/>
          <w:sz w:val="22"/>
          <w:szCs w:val="22"/>
        </w:rPr>
      </w:pPr>
    </w:p>
    <w:p w14:paraId="1A627633" w14:textId="77777777" w:rsidR="0068029E" w:rsidRPr="00BF2971" w:rsidRDefault="0068029E" w:rsidP="0068029E">
      <w:pPr>
        <w:jc w:val="right"/>
        <w:rPr>
          <w:rFonts w:asciiTheme="majorHAnsi" w:hAnsiTheme="majorHAnsi" w:cstheme="majorHAnsi"/>
          <w:sz w:val="22"/>
          <w:szCs w:val="22"/>
        </w:rPr>
      </w:pPr>
    </w:p>
    <w:p w14:paraId="4E5D3900" w14:textId="77777777" w:rsidR="0068029E" w:rsidRPr="00BF2971" w:rsidRDefault="0068029E" w:rsidP="0068029E">
      <w:pPr>
        <w:jc w:val="right"/>
        <w:rPr>
          <w:rFonts w:asciiTheme="majorHAnsi" w:hAnsiTheme="majorHAnsi" w:cstheme="majorHAnsi"/>
          <w:sz w:val="22"/>
          <w:szCs w:val="22"/>
        </w:rPr>
      </w:pPr>
    </w:p>
    <w:p w14:paraId="696090DC" w14:textId="77777777" w:rsidR="0068029E" w:rsidRPr="00BF2971" w:rsidRDefault="0068029E" w:rsidP="0068029E">
      <w:pPr>
        <w:jc w:val="right"/>
        <w:rPr>
          <w:rFonts w:asciiTheme="majorHAnsi" w:hAnsiTheme="majorHAnsi" w:cstheme="majorHAnsi"/>
          <w:sz w:val="22"/>
          <w:szCs w:val="22"/>
        </w:rPr>
      </w:pPr>
      <w:r w:rsidRPr="00BF2971">
        <w:rPr>
          <w:rFonts w:asciiTheme="majorHAnsi" w:hAnsiTheme="majorHAnsi" w:cstheme="majorHAnsi"/>
          <w:sz w:val="22"/>
          <w:szCs w:val="22"/>
        </w:rPr>
        <w:t>Fdo. Rosario Martagón Ropero</w:t>
      </w:r>
    </w:p>
    <w:p w14:paraId="38A23C49" w14:textId="77777777" w:rsidR="0068029E" w:rsidRPr="00BF2971" w:rsidRDefault="0068029E" w:rsidP="0068029E">
      <w:pPr>
        <w:jc w:val="right"/>
        <w:rPr>
          <w:rFonts w:asciiTheme="majorHAnsi" w:hAnsiTheme="majorHAnsi" w:cstheme="majorHAnsi"/>
          <w:sz w:val="22"/>
          <w:szCs w:val="22"/>
        </w:rPr>
      </w:pPr>
      <w:r w:rsidRPr="00BF2971">
        <w:rPr>
          <w:rFonts w:asciiTheme="majorHAnsi" w:hAnsiTheme="majorHAnsi" w:cstheme="majorHAnsi"/>
          <w:sz w:val="22"/>
          <w:szCs w:val="22"/>
        </w:rPr>
        <w:t>Gerente Fundación TAS</w:t>
      </w:r>
    </w:p>
    <w:p w14:paraId="42EF99BB" w14:textId="77777777" w:rsidR="0068029E" w:rsidRPr="00BF2971" w:rsidRDefault="0068029E" w:rsidP="0068029E">
      <w:pPr>
        <w:jc w:val="center"/>
        <w:rPr>
          <w:rFonts w:asciiTheme="majorHAnsi" w:hAnsiTheme="majorHAnsi" w:cstheme="majorHAnsi"/>
          <w:sz w:val="22"/>
          <w:szCs w:val="22"/>
        </w:rPr>
      </w:pPr>
    </w:p>
    <w:p w14:paraId="45BD0577" w14:textId="77777777" w:rsidR="00D526D7" w:rsidRPr="00BF2971" w:rsidRDefault="00D526D7">
      <w:pPr>
        <w:rPr>
          <w:rFonts w:asciiTheme="majorHAnsi" w:hAnsiTheme="majorHAnsi" w:cstheme="majorHAnsi"/>
          <w:sz w:val="22"/>
          <w:szCs w:val="22"/>
        </w:rPr>
      </w:pPr>
      <w:bookmarkStart w:id="0" w:name="_GoBack"/>
      <w:bookmarkEnd w:id="0"/>
    </w:p>
    <w:sectPr w:rsidR="00D526D7" w:rsidRPr="00BF2971" w:rsidSect="00D57EA8">
      <w:headerReference w:type="default" r:id="rId16"/>
      <w:footerReference w:type="default" r:id="rId1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E5B31" w14:textId="77777777" w:rsidR="00547187" w:rsidRDefault="00547187">
      <w:r>
        <w:separator/>
      </w:r>
    </w:p>
  </w:endnote>
  <w:endnote w:type="continuationSeparator" w:id="0">
    <w:p w14:paraId="6AB109C6" w14:textId="77777777" w:rsidR="00547187" w:rsidRDefault="0054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8AF27" w14:textId="77777777" w:rsidR="006F4A88" w:rsidRPr="00EC52EB" w:rsidRDefault="0068029E" w:rsidP="00801E54">
    <w:pPr>
      <w:pStyle w:val="Encabezado"/>
      <w:jc w:val="center"/>
      <w:rPr>
        <w:rFonts w:ascii="Calibri" w:hAnsi="Calibri" w:cs="Calibri"/>
        <w:color w:val="CCCC00"/>
        <w:sz w:val="22"/>
        <w:szCs w:val="22"/>
      </w:rPr>
    </w:pPr>
    <w:r w:rsidRPr="00EC52EB">
      <w:rPr>
        <w:rFonts w:ascii="Calibri" w:hAnsi="Calibri" w:cs="Calibri"/>
        <w:color w:val="CCCC00"/>
        <w:sz w:val="22"/>
        <w:szCs w:val="22"/>
      </w:rPr>
      <w:t>Avda. Portugal, s/n. · 41310 BRENES (Sevilla) · Tel. 955 65 58 35 · www.fundaciontas.org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8BD25" w14:textId="77777777" w:rsidR="00547187" w:rsidRDefault="00547187">
      <w:r>
        <w:separator/>
      </w:r>
    </w:p>
  </w:footnote>
  <w:footnote w:type="continuationSeparator" w:id="0">
    <w:p w14:paraId="00C9F40C" w14:textId="77777777" w:rsidR="00547187" w:rsidRDefault="00547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82431" w14:textId="07B1A497" w:rsidR="006F4A88" w:rsidRDefault="0068029E">
    <w:pPr>
      <w:pStyle w:val="Encabezado"/>
    </w:pPr>
    <w:r>
      <w:rPr>
        <w:noProof/>
      </w:rPr>
      <w:drawing>
        <wp:inline distT="0" distB="0" distL="0" distR="0" wp14:anchorId="7CE97345" wp14:editId="4A6E61FB">
          <wp:extent cx="5632450" cy="43815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450" cy="438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9E"/>
    <w:rsid w:val="00321626"/>
    <w:rsid w:val="00546420"/>
    <w:rsid w:val="00547187"/>
    <w:rsid w:val="0068029E"/>
    <w:rsid w:val="008B77CE"/>
    <w:rsid w:val="009E7112"/>
    <w:rsid w:val="00A35E50"/>
    <w:rsid w:val="00BF2971"/>
    <w:rsid w:val="00C96F38"/>
    <w:rsid w:val="00D526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9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29E"/>
    <w:pPr>
      <w:tabs>
        <w:tab w:val="center" w:pos="4252"/>
        <w:tab w:val="right" w:pos="8504"/>
      </w:tabs>
    </w:pPr>
  </w:style>
  <w:style w:type="character" w:customStyle="1" w:styleId="EncabezadoCar">
    <w:name w:val="Encabezado Car"/>
    <w:basedOn w:val="Fuentedeprrafopredeter"/>
    <w:link w:val="Encabezado"/>
    <w:rsid w:val="0068029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46420"/>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420"/>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9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29E"/>
    <w:pPr>
      <w:tabs>
        <w:tab w:val="center" w:pos="4252"/>
        <w:tab w:val="right" w:pos="8504"/>
      </w:tabs>
    </w:pPr>
  </w:style>
  <w:style w:type="character" w:customStyle="1" w:styleId="EncabezadoCar">
    <w:name w:val="Encabezado Car"/>
    <w:basedOn w:val="Fuentedeprrafopredeter"/>
    <w:link w:val="Encabezado"/>
    <w:rsid w:val="0068029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46420"/>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420"/>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940</Words>
  <Characters>5171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Martagón Ropero</dc:creator>
  <cp:keywords/>
  <dc:description/>
  <cp:lastModifiedBy>USER</cp:lastModifiedBy>
  <cp:revision>4</cp:revision>
  <dcterms:created xsi:type="dcterms:W3CDTF">2022-09-01T08:02:00Z</dcterms:created>
  <dcterms:modified xsi:type="dcterms:W3CDTF">2022-10-26T17:41:00Z</dcterms:modified>
</cp:coreProperties>
</file>